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78"/>
        <w:ind w:left="5799" w:right="249" w:firstLine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вка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ств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тельна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для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вления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те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ленда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дней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ты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её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мления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center"/>
        <w:rPr>
          <w:b w:val="0"/>
          <w:bCs w:val="0"/>
          <w:u w:val="none"/>
        </w:rPr>
      </w:pPr>
      <w:r>
        <w:rPr>
          <w:spacing w:val="0"/>
          <w:w w:val="100"/>
        </w:rPr>
        <w:t>СП</w:t>
      </w:r>
      <w:r>
        <w:rPr>
          <w:spacing w:val="-3"/>
          <w:w w:val="100"/>
        </w:rPr>
        <w:t>Р</w:t>
      </w:r>
      <w:r>
        <w:rPr>
          <w:spacing w:val="0"/>
          <w:w w:val="100"/>
        </w:rPr>
        <w:t>АВ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b w:val="0"/>
          <w:bCs w:val="0"/>
          <w:spacing w:val="0"/>
          <w:w w:val="100"/>
          <w:u w:val="none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доходах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пер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4036" w:val="left" w:leader="none"/>
          <w:tab w:pos="4696" w:val="left" w:leader="none"/>
          <w:tab w:pos="7046" w:val="left" w:leader="none"/>
          <w:tab w:pos="7706" w:val="left" w:leader="none"/>
        </w:tabs>
        <w:ind w:left="2194" w:right="2189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ода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по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ода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для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р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ния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дохода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за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м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  <w:u w:val="none"/>
        </w:rPr>
        <w:t>щ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ика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ПАО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none"/>
        </w:rPr>
        <w:t>«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Совкомбан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172" w:val="left" w:leader="none"/>
          <w:tab w:pos="4853" w:val="left" w:leader="none"/>
          <w:tab w:pos="5453" w:val="left" w:leader="none"/>
        </w:tabs>
        <w:ind w:left="2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выдачи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равки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г.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705" w:val="left" w:leader="none"/>
        </w:tabs>
        <w:ind w:left="2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ана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гр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04" w:lineRule="exact"/>
        <w:ind w:left="90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мя,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тч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0236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о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том,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ч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он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(а)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0"/>
          <w:w w:val="100"/>
        </w:rPr>
        <w:t>ств</w:t>
      </w:r>
      <w:r>
        <w:rPr>
          <w:spacing w:val="-3"/>
          <w:w w:val="100"/>
        </w:rPr>
        <w:t>и</w:t>
      </w:r>
      <w:r>
        <w:rPr>
          <w:spacing w:val="0"/>
          <w:w w:val="100"/>
        </w:rPr>
        <w:t>тел</w:t>
      </w:r>
      <w:r>
        <w:rPr>
          <w:spacing w:val="-2"/>
          <w:w w:val="100"/>
        </w:rPr>
        <w:t>ь</w:t>
      </w:r>
      <w:r>
        <w:rPr>
          <w:spacing w:val="0"/>
          <w:w w:val="100"/>
        </w:rPr>
        <w:t>но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рабо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0"/>
          <w:w w:val="100"/>
        </w:rPr>
        <w:t>ет</w:t>
      </w:r>
      <w:r>
        <w:rPr>
          <w:spacing w:val="0"/>
          <w:w w:val="100"/>
        </w:rPr>
        <w:t>  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3" w:lineRule="exact"/>
        <w:ind w:left="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лжно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0185" w:val="left" w:leader="none"/>
        </w:tabs>
        <w:ind w:left="0" w:right="17"/>
        <w:jc w:val="center"/>
        <w:rPr>
          <w:b w:val="0"/>
          <w:bCs w:val="0"/>
        </w:rPr>
      </w:pP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6" w:lineRule="exact"/>
        <w:ind w:left="30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лное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ние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ятия,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жд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ния,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335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3.290405pt;margin-top:12.433372pt;width:340.886718pt;height:.1pt;mso-position-horizontal-relative:page;mso-position-vertical-relative:paragraph;z-index:-194" coordorigin="4066,249" coordsize="6818,2">
            <v:shape style="position:absolute;left:4066;top:249;width:6818;height:2" coordorigin="4066,249" coordsize="6818,0" path="m4066,249l10884,249e" filled="f" stroked="t" strokeweight=".441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дрес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дпри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5" w:lineRule="exact"/>
        <w:ind w:left="23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кс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Heading3"/>
        <w:tabs>
          <w:tab w:pos="8785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он(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ела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др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855" w:val="left" w:leader="none"/>
        </w:tabs>
        <w:spacing w:before="72"/>
        <w:ind w:left="2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он(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хг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лтери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648" w:val="left" w:leader="none"/>
          <w:tab w:pos="7622" w:val="left" w:leader="none"/>
        </w:tabs>
        <w:spacing w:before="72"/>
        <w:ind w:left="2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84" w:val="left" w:leader="none"/>
          <w:tab w:pos="1678" w:val="left" w:leader="none"/>
          <w:tab w:pos="3381" w:val="left" w:leader="none"/>
          <w:tab w:pos="4044" w:val="left" w:leader="none"/>
          <w:tab w:pos="4966" w:val="left" w:leader="none"/>
          <w:tab w:pos="6670" w:val="left" w:leader="none"/>
          <w:tab w:pos="7441" w:val="left" w:leader="none"/>
        </w:tabs>
        <w:spacing w:line="416" w:lineRule="auto" w:before="69"/>
        <w:ind w:left="679" w:right="3030" w:hanging="4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1.950001pt;margin-top:26.613117pt;width:16.5pt;height:15pt;mso-position-horizontal-relative:page;mso-position-vertical-relative:paragraph;z-index:-196" coordorigin="839,532" coordsize="330,300">
            <v:shape style="position:absolute;left:839;top:532;width:330;height:300" coordorigin="839,532" coordsize="330,300" path="m839,832l1169,832,1169,532,839,532,839,832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1.950001pt;margin-top:50.053116pt;width:16.5pt;height:15pt;mso-position-horizontal-relative:page;mso-position-vertical-relative:paragraph;z-index:-195" coordorigin="839,1001" coordsize="330,300">
            <v:shape style="position:absolute;left:839;top:1001;width:330;height:300" coordorigin="839,1001" coordsize="330,300" path="m839,1301l1169,1301,1169,1001,839,1001,839,1301x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ия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рудо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ора)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мети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none"/>
        </w:rPr>
        <w:t>»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  <w:t>г.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2"/>
          <w:szCs w:val="22"/>
          <w:u w:val="none"/>
        </w:rPr>
        <w:t>«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none"/>
        </w:rPr>
        <w:t>»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  <w:t>г.</w:t>
      </w:r>
    </w:p>
    <w:p>
      <w:pPr>
        <w:tabs>
          <w:tab w:pos="1084" w:val="left" w:leader="none"/>
          <w:tab w:pos="1677" w:val="left" w:leader="none"/>
          <w:tab w:pos="3381" w:val="left" w:leader="none"/>
          <w:tab w:pos="4044" w:val="left" w:leader="none"/>
        </w:tabs>
        <w:spacing w:before="74"/>
        <w:ind w:left="6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_г.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нео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ленный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ок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4191" w:val="left" w:leader="none"/>
          <w:tab w:pos="10386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0"/>
          <w:w w:val="100"/>
        </w:rPr>
        <w:t>редн</w:t>
      </w:r>
      <w:r>
        <w:rPr>
          <w:spacing w:val="-2"/>
          <w:w w:val="100"/>
        </w:rPr>
        <w:t>е</w:t>
      </w:r>
      <w:r>
        <w:rPr>
          <w:spacing w:val="0"/>
          <w:w w:val="100"/>
        </w:rPr>
        <w:t>ме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яч</w:t>
      </w:r>
      <w:r>
        <w:rPr>
          <w:spacing w:val="-3"/>
          <w:w w:val="100"/>
        </w:rPr>
        <w:t>н</w:t>
      </w:r>
      <w:r>
        <w:rPr>
          <w:spacing w:val="0"/>
          <w:w w:val="100"/>
        </w:rPr>
        <w:t>ый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до</w:t>
      </w:r>
      <w:r>
        <w:rPr>
          <w:spacing w:val="-3"/>
          <w:w w:val="100"/>
        </w:rPr>
        <w:t>х</w:t>
      </w:r>
      <w:r>
        <w:rPr>
          <w:spacing w:val="0"/>
          <w:w w:val="100"/>
        </w:rPr>
        <w:t>од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л</w:t>
      </w:r>
      <w:r>
        <w:rPr>
          <w:spacing w:val="-2"/>
          <w:w w:val="100"/>
        </w:rPr>
        <w:t>е</w:t>
      </w:r>
      <w:r>
        <w:rPr>
          <w:spacing w:val="0"/>
          <w:w w:val="100"/>
        </w:rPr>
        <w:t>дние</w:t>
      </w:r>
      <w:r>
        <w:rPr>
          <w:spacing w:val="0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spacing w:val="-2"/>
          <w:w w:val="100"/>
          <w:u w:val="none"/>
        </w:rPr>
        <w:t>м</w:t>
      </w:r>
      <w:r>
        <w:rPr>
          <w:spacing w:val="0"/>
          <w:w w:val="100"/>
          <w:u w:val="none"/>
        </w:rPr>
        <w:t>еся</w:t>
      </w:r>
      <w:r>
        <w:rPr>
          <w:spacing w:val="-2"/>
          <w:w w:val="100"/>
          <w:u w:val="none"/>
        </w:rPr>
        <w:t>ц</w:t>
      </w:r>
      <w:r>
        <w:rPr>
          <w:spacing w:val="0"/>
          <w:w w:val="100"/>
          <w:u w:val="none"/>
        </w:rPr>
        <w:t>ев</w:t>
      </w:r>
      <w:r>
        <w:rPr>
          <w:spacing w:val="-2"/>
          <w:w w:val="100"/>
          <w:u w:val="none"/>
        </w:rPr>
        <w:t> </w:t>
      </w:r>
      <w:r>
        <w:rPr>
          <w:spacing w:val="0"/>
          <w:w w:val="100"/>
          <w:u w:val="none"/>
        </w:rPr>
        <w:t>соста</w:t>
      </w:r>
      <w:r>
        <w:rPr>
          <w:spacing w:val="-2"/>
          <w:w w:val="100"/>
          <w:u w:val="none"/>
        </w:rPr>
        <w:t>в</w:t>
      </w:r>
      <w:r>
        <w:rPr>
          <w:spacing w:val="0"/>
          <w:w w:val="100"/>
          <w:u w:val="none"/>
        </w:rPr>
        <w:t>л</w:t>
      </w:r>
      <w:r>
        <w:rPr>
          <w:spacing w:val="-2"/>
          <w:w w:val="100"/>
          <w:u w:val="none"/>
        </w:rPr>
        <w:t>я</w:t>
      </w:r>
      <w:r>
        <w:rPr>
          <w:spacing w:val="0"/>
          <w:w w:val="100"/>
          <w:u w:val="none"/>
        </w:rPr>
        <w:t>е</w:t>
      </w:r>
      <w:r>
        <w:rPr>
          <w:spacing w:val="1"/>
          <w:w w:val="100"/>
          <w:u w:val="none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before="2"/>
        <w:ind w:left="66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2.599998pt;margin-top:22.786179pt;width:505.981368pt;height:.1pt;mso-position-horizontal-relative:page;mso-position-vertical-relative:paragraph;z-index:-193" coordorigin="852,456" coordsize="10120,2">
            <v:shape style="position:absolute;left:852;top:456;width:10120;height:2" coordorigin="852,456" coordsize="10120,0" path="m852,456l10972,456e" filled="f" stroked="t" strokeweight=".44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ью)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т</w:t>
      </w:r>
      <w:r>
        <w:rPr>
          <w:spacing w:val="-3"/>
          <w:w w:val="100"/>
        </w:rPr>
        <w:t>о</w:t>
      </w:r>
      <w:r>
        <w:rPr>
          <w:spacing w:val="0"/>
          <w:w w:val="100"/>
        </w:rPr>
        <w:t>м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чи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л</w:t>
      </w:r>
      <w:r>
        <w:rPr>
          <w:spacing w:val="-2"/>
          <w:w w:val="100"/>
        </w:rPr>
        <w:t>е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Уд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.д.)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180" w:bottom="280" w:left="600" w:right="600"/>
        </w:sectPr>
      </w:pPr>
    </w:p>
    <w:p>
      <w:pPr>
        <w:spacing w:before="72"/>
        <w:ind w:left="2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дит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75.580002pt;margin-top:-.334366pt;width:104.668563pt;height:.1pt;mso-position-horizontal-relative:page;mso-position-vertical-relative:paragraph;z-index:-192" coordorigin="3512,-7" coordsize="2093,2">
            <v:shape style="position:absolute;left:3512;top:-7;width:2093;height:2" coordorigin="3512,-7" coordsize="2093,0" path="m3512,-7l5605,-7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332.350006pt;margin-top:-.334366pt;width:219.987123pt;height:.1pt;mso-position-horizontal-relative:page;mso-position-vertical-relative:paragraph;z-index:-191" coordorigin="6647,-7" coordsize="4400,2">
            <v:shape style="position:absolute;left:6647;top:-7;width:4400;height:2" coordorigin="6647,-7" coordsize="4400,0" path="m6647,-7l11047,-7e" filled="f" stroked="t" strokeweight=".6955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Ф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.И.О.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ос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ь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ю)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180" w:bottom="280" w:left="600" w:right="600"/>
          <w:cols w:num="2" w:equalWidth="0">
            <w:col w:w="1648" w:space="5477"/>
            <w:col w:w="3582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07" w:h="16840"/>
          <w:pgMar w:top="180" w:bottom="280" w:left="600" w:right="600"/>
        </w:sectPr>
      </w:pPr>
    </w:p>
    <w:p>
      <w:pPr>
        <w:spacing w:before="80"/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М.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tabs>
          <w:tab w:pos="2933" w:val="left" w:leader="none"/>
          <w:tab w:pos="5024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Гл</w:t>
      </w:r>
      <w:r>
        <w:rPr>
          <w:spacing w:val="-3"/>
          <w:w w:val="100"/>
        </w:rPr>
        <w:t>а</w:t>
      </w:r>
      <w:r>
        <w:rPr>
          <w:spacing w:val="0"/>
          <w:w w:val="100"/>
        </w:rPr>
        <w:t>в</w:t>
      </w:r>
      <w:r>
        <w:rPr>
          <w:spacing w:val="-3"/>
          <w:w w:val="100"/>
        </w:rPr>
        <w:t>н</w:t>
      </w:r>
      <w:r>
        <w:rPr>
          <w:spacing w:val="0"/>
          <w:w w:val="100"/>
        </w:rPr>
        <w:t>ый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бу</w:t>
      </w:r>
      <w:r>
        <w:rPr>
          <w:spacing w:val="-2"/>
          <w:w w:val="100"/>
        </w:rPr>
        <w:t>х</w:t>
      </w:r>
      <w:r>
        <w:rPr>
          <w:spacing w:val="0"/>
          <w:w w:val="100"/>
        </w:rPr>
        <w:t>га</w:t>
      </w:r>
      <w:r>
        <w:rPr>
          <w:spacing w:val="1"/>
          <w:w w:val="100"/>
        </w:rPr>
        <w:t>л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ер</w:t>
      </w:r>
      <w:r>
        <w:rPr>
          <w:spacing w:val="0"/>
          <w:w w:val="100"/>
        </w:rPr>
        <w:tab/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33.404236pt;margin-top:-.41359pt;width:208.972877pt;height:.1pt;mso-position-horizontal-relative:page;mso-position-vertical-relative:paragraph;z-index:-190" coordorigin="6668,-8" coordsize="4179,2">
            <v:shape style="position:absolute;left:6668;top:-8;width:4179;height:2" coordorigin="6668,-8" coordsize="4179,0" path="m6668,-8l10848,-8e" filled="f" stroked="t" strokeweight=".6955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Ф.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.О.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ю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180" w:bottom="280" w:left="600" w:right="600"/>
          <w:cols w:num="2" w:equalWidth="0">
            <w:col w:w="5025" w:space="2129"/>
            <w:col w:w="3553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06" w:lineRule="exact" w:before="80"/>
        <w:ind w:right="41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ияти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щи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ПА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«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Спр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ются:</w:t>
      </w: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before="2"/>
        <w:ind w:left="357" w:right="0" w:hanging="106"/>
        <w:jc w:val="left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ичии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жа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line="206" w:lineRule="exact"/>
        <w:ind w:left="357" w:right="0" w:hanging="106"/>
        <w:jc w:val="left"/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под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жащим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ю.</w:t>
      </w:r>
    </w:p>
    <w:p>
      <w:pPr>
        <w:pStyle w:val="BodyText"/>
        <w:tabs>
          <w:tab w:pos="2563" w:val="left" w:leader="none"/>
          <w:tab w:pos="6748" w:val="left" w:leader="none"/>
        </w:tabs>
        <w:spacing w:line="206" w:lineRule="exact" w:before="2"/>
        <w:ind w:right="248"/>
        <w:jc w:val="left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штате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иятия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жно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ного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жн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няющ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под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приятия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эт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жна</w:t>
      </w:r>
    </w:p>
    <w:p>
      <w:pPr>
        <w:pStyle w:val="BodyText"/>
        <w:spacing w:line="206" w:lineRule="exact" w:before="3"/>
        <w:ind w:right="250"/>
        <w:jc w:val="left"/>
      </w:pP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под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ью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иятия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«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жн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6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ного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тера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штате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иятия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.</w:t>
      </w:r>
    </w:p>
    <w:sectPr>
      <w:type w:val="continuous"/>
      <w:pgSz w:w="11907" w:h="16840"/>
      <w:pgMar w:top="1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06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2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252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252"/>
      <w:outlineLvl w:val="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Gurfinkel</dc:creator>
  <dc:title>Реквизиты предприятия</dc:title>
  <dcterms:created xsi:type="dcterms:W3CDTF">2019-11-14T15:12:14Z</dcterms:created>
  <dcterms:modified xsi:type="dcterms:W3CDTF">2019-11-14T15:12:14Z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2019-11-14T00:00:00Z</vt:filetime>
  </property>
</Properties>
</file>